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719A" w:rsidRPr="007D719A" w:rsidRDefault="007D719A" w:rsidP="007D719A">
      <w:pPr>
        <w:pStyle w:val="a7"/>
        <w:spacing w:before="0" w:beforeAutospacing="0" w:after="0" w:afterAutospacing="0"/>
        <w:jc w:val="right"/>
        <w:rPr>
          <w:rFonts w:eastAsia="+mn-ea"/>
          <w:b/>
          <w:bCs/>
          <w:color w:val="000000" w:themeColor="text1"/>
          <w:kern w:val="24"/>
          <w:sz w:val="28"/>
          <w:szCs w:val="28"/>
        </w:rPr>
      </w:pPr>
      <w:r w:rsidRPr="007D719A">
        <w:rPr>
          <w:rFonts w:eastAsia="+mn-ea"/>
          <w:b/>
          <w:bCs/>
          <w:color w:val="000000" w:themeColor="text1"/>
          <w:kern w:val="24"/>
          <w:sz w:val="28"/>
          <w:szCs w:val="28"/>
        </w:rPr>
        <w:t>Кашуркина Наталья Ивановна</w:t>
      </w:r>
    </w:p>
    <w:p w:rsidR="007D719A" w:rsidRPr="007D719A" w:rsidRDefault="007D719A" w:rsidP="007D719A">
      <w:pPr>
        <w:pStyle w:val="a7"/>
        <w:spacing w:before="0" w:beforeAutospacing="0" w:after="0" w:afterAutospacing="0"/>
        <w:jc w:val="right"/>
        <w:rPr>
          <w:rFonts w:eastAsia="+mn-ea"/>
          <w:bCs/>
          <w:i/>
          <w:color w:val="000000" w:themeColor="text1"/>
          <w:kern w:val="24"/>
          <w:sz w:val="28"/>
          <w:szCs w:val="28"/>
        </w:rPr>
      </w:pPr>
      <w:r w:rsidRPr="007D719A">
        <w:rPr>
          <w:rFonts w:eastAsia="+mn-ea"/>
          <w:bCs/>
          <w:i/>
          <w:color w:val="000000" w:themeColor="text1"/>
          <w:kern w:val="24"/>
          <w:sz w:val="28"/>
          <w:szCs w:val="28"/>
        </w:rPr>
        <w:t>воспитатель</w:t>
      </w:r>
    </w:p>
    <w:p w:rsidR="00CF1DD2" w:rsidRDefault="00CF1DD2" w:rsidP="00CF1DD2">
      <w:pPr>
        <w:pStyle w:val="a7"/>
        <w:spacing w:before="0" w:beforeAutospacing="0" w:after="0" w:afterAutospacing="0"/>
        <w:jc w:val="right"/>
        <w:rPr>
          <w:rFonts w:eastAsia="+mn-ea"/>
          <w:bCs/>
          <w:i/>
          <w:color w:val="000000" w:themeColor="text1"/>
          <w:kern w:val="24"/>
          <w:sz w:val="28"/>
          <w:szCs w:val="28"/>
        </w:rPr>
      </w:pPr>
      <w:r>
        <w:rPr>
          <w:rFonts w:eastAsia="+mn-ea"/>
          <w:bCs/>
          <w:i/>
          <w:color w:val="000000" w:themeColor="text1"/>
          <w:kern w:val="24"/>
          <w:sz w:val="28"/>
          <w:szCs w:val="28"/>
        </w:rPr>
        <w:t>МБДОУ Д</w:t>
      </w:r>
      <w:r w:rsidR="007D719A" w:rsidRPr="007D719A">
        <w:rPr>
          <w:rFonts w:eastAsia="+mn-ea"/>
          <w:bCs/>
          <w:i/>
          <w:color w:val="000000" w:themeColor="text1"/>
          <w:kern w:val="24"/>
          <w:sz w:val="28"/>
          <w:szCs w:val="28"/>
        </w:rPr>
        <w:t>етский сад № 47</w:t>
      </w:r>
      <w:r>
        <w:rPr>
          <w:rFonts w:eastAsia="+mn-ea"/>
          <w:bCs/>
          <w:i/>
          <w:color w:val="000000" w:themeColor="text1"/>
          <w:kern w:val="24"/>
          <w:sz w:val="28"/>
          <w:szCs w:val="28"/>
        </w:rPr>
        <w:t xml:space="preserve"> </w:t>
      </w:r>
      <w:r w:rsidR="007D719A">
        <w:rPr>
          <w:rFonts w:eastAsia="+mn-ea"/>
          <w:bCs/>
          <w:i/>
          <w:color w:val="000000" w:themeColor="text1"/>
          <w:kern w:val="24"/>
          <w:sz w:val="28"/>
          <w:szCs w:val="28"/>
        </w:rPr>
        <w:t>город</w:t>
      </w:r>
      <w:r w:rsidR="007D719A" w:rsidRPr="007D719A">
        <w:rPr>
          <w:rFonts w:eastAsia="+mn-ea"/>
          <w:bCs/>
          <w:i/>
          <w:color w:val="000000" w:themeColor="text1"/>
          <w:kern w:val="24"/>
          <w:sz w:val="28"/>
          <w:szCs w:val="28"/>
        </w:rPr>
        <w:t xml:space="preserve"> Саров</w:t>
      </w:r>
    </w:p>
    <w:p w:rsidR="007D719A" w:rsidRPr="007D719A" w:rsidRDefault="007D719A" w:rsidP="00CF1DD2">
      <w:pPr>
        <w:pStyle w:val="a7"/>
        <w:spacing w:before="0" w:beforeAutospacing="0" w:after="0" w:afterAutospacing="0"/>
        <w:jc w:val="right"/>
        <w:rPr>
          <w:rFonts w:eastAsia="+mn-ea"/>
          <w:bCs/>
          <w:i/>
          <w:color w:val="000000" w:themeColor="text1"/>
          <w:kern w:val="24"/>
          <w:sz w:val="28"/>
          <w:szCs w:val="28"/>
        </w:rPr>
      </w:pPr>
      <w:r w:rsidRPr="007D719A">
        <w:rPr>
          <w:rFonts w:eastAsia="+mn-ea"/>
          <w:bCs/>
          <w:i/>
          <w:color w:val="000000" w:themeColor="text1"/>
          <w:kern w:val="24"/>
          <w:sz w:val="28"/>
          <w:szCs w:val="28"/>
        </w:rPr>
        <w:t xml:space="preserve"> </w:t>
      </w:r>
      <w:r>
        <w:rPr>
          <w:rFonts w:eastAsia="+mn-ea"/>
          <w:bCs/>
          <w:i/>
          <w:color w:val="000000" w:themeColor="text1"/>
          <w:kern w:val="24"/>
          <w:sz w:val="28"/>
          <w:szCs w:val="28"/>
        </w:rPr>
        <w:t>Нижегородская область</w:t>
      </w:r>
    </w:p>
    <w:p w:rsidR="007D719A" w:rsidRDefault="007D719A" w:rsidP="00F426F2">
      <w:pPr>
        <w:pStyle w:val="a7"/>
        <w:spacing w:before="0" w:beforeAutospacing="0" w:after="0" w:afterAutospacing="0"/>
        <w:jc w:val="center"/>
        <w:rPr>
          <w:rFonts w:eastAsia="+mn-ea"/>
          <w:b/>
          <w:bCs/>
          <w:color w:val="000000" w:themeColor="text1"/>
          <w:kern w:val="24"/>
          <w:sz w:val="28"/>
          <w:szCs w:val="28"/>
        </w:rPr>
      </w:pPr>
    </w:p>
    <w:p w:rsidR="00E646AF" w:rsidRPr="007D719A" w:rsidRDefault="007D719A" w:rsidP="00CF1DD2">
      <w:pPr>
        <w:pStyle w:val="a7"/>
        <w:spacing w:before="0" w:beforeAutospacing="0" w:after="0" w:afterAutospacing="0"/>
        <w:jc w:val="center"/>
        <w:rPr>
          <w:rFonts w:eastAsia="+mn-ea"/>
          <w:b/>
          <w:bCs/>
          <w:color w:val="000000" w:themeColor="text1"/>
          <w:kern w:val="24"/>
          <w:sz w:val="28"/>
          <w:szCs w:val="28"/>
        </w:rPr>
      </w:pPr>
      <w:r>
        <w:rPr>
          <w:rFonts w:eastAsia="+mn-ea"/>
          <w:b/>
          <w:bCs/>
          <w:color w:val="000000" w:themeColor="text1"/>
          <w:kern w:val="24"/>
          <w:sz w:val="28"/>
          <w:szCs w:val="28"/>
        </w:rPr>
        <w:t>ВОВЛЕЧЕНИЕ РОДИТЕЛЕЙ В ОБРАЗОВАТЕЛЬНЫЙ ПРОЦЕСС С ДОШКОЛЬНИКАМИ ПОСРЕДСТВОМ ВНЕДРЕНИЯ ПАРТНЕРСКИХ ФОРМ СОТРУДНИЧЕСТВА</w:t>
      </w:r>
      <w:r w:rsidR="00093199" w:rsidRPr="0026485F">
        <w:rPr>
          <w:rFonts w:eastAsia="+mn-ea"/>
          <w:b/>
          <w:bCs/>
          <w:color w:val="000000" w:themeColor="text1"/>
          <w:kern w:val="24"/>
          <w:sz w:val="28"/>
          <w:szCs w:val="28"/>
        </w:rPr>
        <w:t>.</w:t>
      </w:r>
    </w:p>
    <w:p w:rsidR="00E646AF" w:rsidRPr="0026485F" w:rsidRDefault="00E646AF" w:rsidP="00E646AF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646AF" w:rsidRPr="0026485F" w:rsidRDefault="00E646AF" w:rsidP="00F426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485F">
        <w:rPr>
          <w:rFonts w:ascii="Times New Roman" w:hAnsi="Times New Roman" w:cs="Times New Roman"/>
          <w:sz w:val="28"/>
          <w:szCs w:val="28"/>
        </w:rPr>
        <w:t>В современном обществе родители играют важную роль в образовательном процессе своих детей. Они не только являются первичными учителями и наставниками, но и имеют возможность активно участвовать в жизни дошкольного заведения. Внедрение партнерских форм сотрудничества между родителями и педагогами становится все более актуальной темой, так как это способствует эффективн</w:t>
      </w:r>
      <w:r w:rsidRPr="0026485F">
        <w:rPr>
          <w:rFonts w:ascii="Times New Roman" w:hAnsi="Times New Roman" w:cs="Times New Roman"/>
          <w:sz w:val="28"/>
          <w:szCs w:val="28"/>
        </w:rPr>
        <w:t>ости обучения и развития детей.</w:t>
      </w:r>
    </w:p>
    <w:p w:rsidR="00E646AF" w:rsidRPr="0026485F" w:rsidRDefault="00E646AF" w:rsidP="00F426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485F">
        <w:rPr>
          <w:rFonts w:ascii="Times New Roman" w:hAnsi="Times New Roman" w:cs="Times New Roman"/>
          <w:sz w:val="28"/>
          <w:szCs w:val="28"/>
        </w:rPr>
        <w:t>Одной из главных задач дошкольного образования является создание условий для гармоничного развития каждого ребенка. Такое развитие требует активного включения всех сторон - педагогов, родителей и самих детей. Партнерское сотрудничество между родителями и педагогами способствует созданию благоприятной атмосферы для обучения, где каждый член коман</w:t>
      </w:r>
      <w:r w:rsidRPr="0026485F">
        <w:rPr>
          <w:rFonts w:ascii="Times New Roman" w:hAnsi="Times New Roman" w:cs="Times New Roman"/>
          <w:sz w:val="28"/>
          <w:szCs w:val="28"/>
        </w:rPr>
        <w:t>ды играет свою уникальную роль.</w:t>
      </w:r>
    </w:p>
    <w:p w:rsidR="00E646AF" w:rsidRPr="0026485F" w:rsidRDefault="00E646AF" w:rsidP="00F426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485F">
        <w:rPr>
          <w:rFonts w:ascii="Times New Roman" w:hAnsi="Times New Roman" w:cs="Times New Roman"/>
          <w:sz w:val="28"/>
          <w:szCs w:val="28"/>
        </w:rPr>
        <w:t>Вовлечение родителей в образовательный процесс детей дошкольного возраста имеет огромное значение для их развития и успешной адаптации в школе. Родители играют ключевую роль в жизни малышей на протяжении первых лет их жизни, и их активное участие является в</w:t>
      </w:r>
      <w:r w:rsidR="00F12753" w:rsidRPr="0026485F">
        <w:rPr>
          <w:rFonts w:ascii="Times New Roman" w:hAnsi="Times New Roman" w:cs="Times New Roman"/>
          <w:sz w:val="28"/>
          <w:szCs w:val="28"/>
        </w:rPr>
        <w:t>ажным фактором успеха обучения.</w:t>
      </w:r>
    </w:p>
    <w:p w:rsidR="00E646AF" w:rsidRPr="0026485F" w:rsidRDefault="00E646AF" w:rsidP="00F426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485F">
        <w:rPr>
          <w:rFonts w:ascii="Times New Roman" w:hAnsi="Times New Roman" w:cs="Times New Roman"/>
          <w:sz w:val="28"/>
          <w:szCs w:val="28"/>
        </w:rPr>
        <w:t xml:space="preserve">В первую очередь, вовлечение родителей обеспечивает более глубокую индивидуализацию образовательного процесса. Родители, которые активно взаимодействуют с педагогами, обеспечивают дополнительную информацию о своем ребенке. Это помогает педагогам лучше понять потребности каждого ребенка и адаптировать образовательную программу под них. Также родители могут рассказывать педагогам о предпочтениях и интересах ребенка, что позволяет создать максимально комфортную и мотивирующую </w:t>
      </w:r>
      <w:r w:rsidR="00093199" w:rsidRPr="0026485F">
        <w:rPr>
          <w:rFonts w:ascii="Times New Roman" w:hAnsi="Times New Roman" w:cs="Times New Roman"/>
          <w:sz w:val="28"/>
          <w:szCs w:val="28"/>
        </w:rPr>
        <w:t>обстановку в группе.</w:t>
      </w:r>
    </w:p>
    <w:p w:rsidR="00E646AF" w:rsidRPr="0026485F" w:rsidRDefault="00E646AF" w:rsidP="00F426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485F">
        <w:rPr>
          <w:rFonts w:ascii="Times New Roman" w:hAnsi="Times New Roman" w:cs="Times New Roman"/>
          <w:sz w:val="28"/>
          <w:szCs w:val="28"/>
        </w:rPr>
        <w:t xml:space="preserve">Родители – это первые учителя ребенка, и они играют важную роль в развитии его социальных навыков и взаимодействии со сверстниками. Вовлечение родителей в образовательный процесс дошкольников через внедрение партнерских форм сотрудничества позволяет формировать позитивные примеры для детей. Когда родители активно участвуют в жизни детского сада, это демонстрирует непосредственное взаимодействие взрослого с учреждением, что способствует лучшему пониманию и </w:t>
      </w:r>
      <w:r w:rsidRPr="0026485F">
        <w:rPr>
          <w:rFonts w:ascii="Times New Roman" w:hAnsi="Times New Roman" w:cs="Times New Roman"/>
          <w:sz w:val="28"/>
          <w:szCs w:val="28"/>
        </w:rPr>
        <w:lastRenderedPageBreak/>
        <w:t>признанию правил и норм, установленных в образовательном учреждении. Также, совместное участие в различных мероприятиях и проектах позволяет детям наблюдать и учиться отзывчивости, терпению и с</w:t>
      </w:r>
      <w:r w:rsidR="00093199" w:rsidRPr="0026485F">
        <w:rPr>
          <w:rFonts w:ascii="Times New Roman" w:hAnsi="Times New Roman" w:cs="Times New Roman"/>
          <w:sz w:val="28"/>
          <w:szCs w:val="28"/>
        </w:rPr>
        <w:t>отрудничеству с другими людьми.</w:t>
      </w:r>
    </w:p>
    <w:p w:rsidR="00E646AF" w:rsidRPr="0026485F" w:rsidRDefault="00E646AF" w:rsidP="00F426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485F">
        <w:rPr>
          <w:rFonts w:ascii="Times New Roman" w:hAnsi="Times New Roman" w:cs="Times New Roman"/>
          <w:sz w:val="28"/>
          <w:szCs w:val="28"/>
        </w:rPr>
        <w:t>Вовлечение родителей в образовательный процесс детей дошкольного возраста имеет значительное значение для успешного обучения и развития малышей. Это обеспечивает индивидуализацию образовательного процесса, повышает мотивацию и интерес к обучению, а также способствует формированию позитивных примеров и социальных навыков у детей. Поэтому сотрудничество с родителями должно стать неотъемлемой частью образоват</w:t>
      </w:r>
      <w:r w:rsidR="00F12753" w:rsidRPr="0026485F">
        <w:rPr>
          <w:rFonts w:ascii="Times New Roman" w:hAnsi="Times New Roman" w:cs="Times New Roman"/>
          <w:sz w:val="28"/>
          <w:szCs w:val="28"/>
        </w:rPr>
        <w:t>ельного процесса детского сада.</w:t>
      </w:r>
    </w:p>
    <w:p w:rsidR="00E646AF" w:rsidRPr="0026485F" w:rsidRDefault="00E646AF" w:rsidP="00F426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485F">
        <w:rPr>
          <w:rFonts w:ascii="Times New Roman" w:hAnsi="Times New Roman" w:cs="Times New Roman"/>
          <w:sz w:val="28"/>
          <w:szCs w:val="28"/>
        </w:rPr>
        <w:t>Партнерские формы сотрудничества между родителями и педагогами в дошкольном образовании играют важную роль в вовлечении родителей в образовательный процесс с их детьми. Эти формы позволяют создать эффективные партнерские отношения между родителями и педагогами, улучшить коммуникацию и обеспечить совместную работу в инте</w:t>
      </w:r>
      <w:r w:rsidR="00F12753" w:rsidRPr="0026485F">
        <w:rPr>
          <w:rFonts w:ascii="Times New Roman" w:hAnsi="Times New Roman" w:cs="Times New Roman"/>
          <w:sz w:val="28"/>
          <w:szCs w:val="28"/>
        </w:rPr>
        <w:t>ресах образования дошкольников.</w:t>
      </w:r>
    </w:p>
    <w:p w:rsidR="00E646AF" w:rsidRPr="0026485F" w:rsidRDefault="00E646AF" w:rsidP="00F426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485F">
        <w:rPr>
          <w:rFonts w:ascii="Times New Roman" w:hAnsi="Times New Roman" w:cs="Times New Roman"/>
          <w:sz w:val="28"/>
          <w:szCs w:val="28"/>
        </w:rPr>
        <w:t>Одной из основных форм сотрудничества между родителями и педагогами является родительской комитет или совет. Такая форма позволяет родителям активно участвовать в принятии решений, связанных с организацией и проведением образовательных мероприятий в дошкольном учреждении. Родительский комитет может организовывать совместные мероприятия, обсуждать вопросы, касающиеся развития детей, и предлага</w:t>
      </w:r>
      <w:r w:rsidR="00F12753" w:rsidRPr="0026485F">
        <w:rPr>
          <w:rFonts w:ascii="Times New Roman" w:hAnsi="Times New Roman" w:cs="Times New Roman"/>
          <w:sz w:val="28"/>
          <w:szCs w:val="28"/>
        </w:rPr>
        <w:t>ть свои идеи и инициативы.</w:t>
      </w:r>
    </w:p>
    <w:p w:rsidR="00E646AF" w:rsidRDefault="00E646AF" w:rsidP="00F426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485F">
        <w:rPr>
          <w:rFonts w:ascii="Times New Roman" w:hAnsi="Times New Roman" w:cs="Times New Roman"/>
          <w:sz w:val="28"/>
          <w:szCs w:val="28"/>
        </w:rPr>
        <w:t>Другой партнерской формой сотрудничества являются родительские клубы или группы, которые проводятся в дошкольных учреждениях. В рамках этих групп родители могут общаться друг с другом, делиться опытом, получать полезные рекомендации и советы от педагогов. Такие группы способствуют созданию доверительных отношений между родителями и педагогами, а также позволяют родителям участвовать в образовательных мероп</w:t>
      </w:r>
      <w:r w:rsidR="00F573A1" w:rsidRPr="0026485F">
        <w:rPr>
          <w:rFonts w:ascii="Times New Roman" w:hAnsi="Times New Roman" w:cs="Times New Roman"/>
          <w:sz w:val="28"/>
          <w:szCs w:val="28"/>
        </w:rPr>
        <w:t>риятиях и развитии своих детей.</w:t>
      </w:r>
    </w:p>
    <w:p w:rsidR="00761161" w:rsidRDefault="00761161" w:rsidP="00F426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1161">
        <w:rPr>
          <w:rFonts w:ascii="Times New Roman" w:hAnsi="Times New Roman" w:cs="Times New Roman"/>
          <w:sz w:val="28"/>
          <w:szCs w:val="28"/>
        </w:rPr>
        <w:t>Совместные проекты между родителями и детьми способствуют развитию коммуникативных навыков, творчества и командной работы. Например, можно организовать семейные праздники, выставки, мастер-классы и другие мероприятия, в которых дети и родители будут участвовать вместе.</w:t>
      </w:r>
    </w:p>
    <w:p w:rsidR="0058541E" w:rsidRDefault="0058541E" w:rsidP="00F426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541E">
        <w:rPr>
          <w:rFonts w:ascii="Times New Roman" w:hAnsi="Times New Roman" w:cs="Times New Roman"/>
          <w:sz w:val="28"/>
          <w:szCs w:val="28"/>
        </w:rPr>
        <w:t>Организация квестов и игр для детей может быть увлекательным и познавательным занятием. Она представляет собой игру, в которой участники выполняют различные задания. Задания могут быть разными: поиск предметов, разгадывание загадок, выполнение физических упражнений. Это может помочь детям развить свои навыки и знания, а также получить удовольствие от процесса обучения.</w:t>
      </w:r>
    </w:p>
    <w:p w:rsidR="00B61461" w:rsidRDefault="00CB38AB" w:rsidP="00F426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День гостя. </w:t>
      </w:r>
      <w:r w:rsidR="00B61461" w:rsidRPr="00B61461">
        <w:rPr>
          <w:rFonts w:ascii="Times New Roman" w:hAnsi="Times New Roman" w:cs="Times New Roman"/>
          <w:sz w:val="28"/>
          <w:szCs w:val="28"/>
        </w:rPr>
        <w:t>В рамках этой формы педагоги детского сада приглашают родителей присоединиться к образовательному процессу и провести один день в саду в качестве «гостя». Это прекрасная возможность для родителей</w:t>
      </w:r>
      <w:r w:rsidR="00B61461">
        <w:rPr>
          <w:rFonts w:ascii="Times New Roman" w:hAnsi="Times New Roman" w:cs="Times New Roman"/>
          <w:sz w:val="28"/>
          <w:szCs w:val="28"/>
        </w:rPr>
        <w:t xml:space="preserve"> лучше понять и принять участие</w:t>
      </w:r>
      <w:r w:rsidR="00B61461" w:rsidRPr="00B61461">
        <w:rPr>
          <w:rFonts w:ascii="Times New Roman" w:hAnsi="Times New Roman" w:cs="Times New Roman"/>
          <w:sz w:val="28"/>
          <w:szCs w:val="28"/>
        </w:rPr>
        <w:t xml:space="preserve"> в жизни своих детей. А та</w:t>
      </w:r>
      <w:r>
        <w:rPr>
          <w:rFonts w:ascii="Times New Roman" w:hAnsi="Times New Roman" w:cs="Times New Roman"/>
          <w:sz w:val="28"/>
          <w:szCs w:val="28"/>
        </w:rPr>
        <w:t xml:space="preserve">кже </w:t>
      </w:r>
      <w:r w:rsidR="00B61461">
        <w:rPr>
          <w:rFonts w:ascii="Times New Roman" w:hAnsi="Times New Roman" w:cs="Times New Roman"/>
          <w:sz w:val="28"/>
          <w:szCs w:val="28"/>
        </w:rPr>
        <w:t>родители могут рассказать</w:t>
      </w:r>
      <w:r w:rsidR="00B61461" w:rsidRPr="00B61461">
        <w:rPr>
          <w:rFonts w:ascii="Times New Roman" w:hAnsi="Times New Roman" w:cs="Times New Roman"/>
          <w:sz w:val="28"/>
          <w:szCs w:val="28"/>
        </w:rPr>
        <w:t xml:space="preserve"> о </w:t>
      </w:r>
      <w:r w:rsidR="00596F4C" w:rsidRPr="00B61461">
        <w:rPr>
          <w:rFonts w:ascii="Times New Roman" w:hAnsi="Times New Roman" w:cs="Times New Roman"/>
          <w:sz w:val="28"/>
          <w:szCs w:val="28"/>
        </w:rPr>
        <w:t>том,</w:t>
      </w:r>
      <w:r w:rsidR="00B61461" w:rsidRPr="00B61461">
        <w:rPr>
          <w:rFonts w:ascii="Times New Roman" w:hAnsi="Times New Roman" w:cs="Times New Roman"/>
          <w:sz w:val="28"/>
          <w:szCs w:val="28"/>
        </w:rPr>
        <w:t xml:space="preserve"> кем они работаю</w:t>
      </w:r>
      <w:r w:rsidR="00596F4C">
        <w:rPr>
          <w:rFonts w:ascii="Times New Roman" w:hAnsi="Times New Roman" w:cs="Times New Roman"/>
          <w:sz w:val="28"/>
          <w:szCs w:val="28"/>
        </w:rPr>
        <w:t>т</w:t>
      </w:r>
      <w:r w:rsidR="00B61461" w:rsidRPr="00B61461">
        <w:rPr>
          <w:rFonts w:ascii="Times New Roman" w:hAnsi="Times New Roman" w:cs="Times New Roman"/>
          <w:sz w:val="28"/>
          <w:szCs w:val="28"/>
        </w:rPr>
        <w:t>, какие рабочие инструменты им нужны для выполнения своей работы, или может носят специальную рабочую форму. Ребята не только слушают, но и могут потрогать, попробовать себя в различных профессиях.</w:t>
      </w:r>
    </w:p>
    <w:p w:rsidR="00D93B01" w:rsidRDefault="00D93B01" w:rsidP="00F426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Волонтерство</w:t>
      </w:r>
      <w:r w:rsidRPr="00D93B01">
        <w:rPr>
          <w:rFonts w:ascii="Times New Roman" w:hAnsi="Times New Roman" w:cs="Times New Roman"/>
          <w:sz w:val="28"/>
          <w:szCs w:val="28"/>
        </w:rPr>
        <w:t xml:space="preserve"> - это добровольное участие родителей в мероприятиях, направленных на поддержку и развитие дошкольного образования. Родители могут помогать в организации мероприятий, проведении мастер-классов, участвовать в благотворительных акциях, оказывать помощь в благоустрой</w:t>
      </w:r>
      <w:r>
        <w:rPr>
          <w:rFonts w:ascii="Times New Roman" w:hAnsi="Times New Roman" w:cs="Times New Roman"/>
          <w:sz w:val="28"/>
          <w:szCs w:val="28"/>
        </w:rPr>
        <w:t xml:space="preserve">стве детских садов и площадок. </w:t>
      </w:r>
      <w:r w:rsidRPr="00D93B01">
        <w:rPr>
          <w:rFonts w:ascii="Times New Roman" w:hAnsi="Times New Roman" w:cs="Times New Roman"/>
          <w:sz w:val="28"/>
          <w:szCs w:val="28"/>
        </w:rPr>
        <w:t>Это не только поможет улучшить образовательный процесс, но и создаст атмосферу доверия и взаимопомощи между родителями и педагогами.</w:t>
      </w:r>
    </w:p>
    <w:p w:rsidR="00B61461" w:rsidRDefault="00B61461" w:rsidP="00F426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1461">
        <w:rPr>
          <w:rFonts w:ascii="Times New Roman" w:hAnsi="Times New Roman" w:cs="Times New Roman"/>
          <w:sz w:val="28"/>
          <w:szCs w:val="28"/>
        </w:rPr>
        <w:t>Фоточеллендж – это новая и интересная форма работа с родителями, которая поможет укрепить связь между детским садом и семьей, а также разнообр</w:t>
      </w:r>
      <w:r w:rsidR="00596F4C">
        <w:rPr>
          <w:rFonts w:ascii="Times New Roman" w:hAnsi="Times New Roman" w:cs="Times New Roman"/>
          <w:sz w:val="28"/>
          <w:szCs w:val="28"/>
        </w:rPr>
        <w:t xml:space="preserve">азить образовательный процесс. </w:t>
      </w:r>
      <w:r w:rsidRPr="00B61461">
        <w:rPr>
          <w:rFonts w:ascii="Times New Roman" w:hAnsi="Times New Roman" w:cs="Times New Roman"/>
          <w:sz w:val="28"/>
          <w:szCs w:val="28"/>
        </w:rPr>
        <w:t>Тема для фоточелленджа должна быть интересной и актуальной для родителей и детей. Например, «Семейное путешествие», «Любимое животное". Такая форма работы способствует совместному творчеству родителей и детей.</w:t>
      </w:r>
    </w:p>
    <w:p w:rsidR="00B61461" w:rsidRDefault="00B61461" w:rsidP="00F426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1461">
        <w:rPr>
          <w:rFonts w:ascii="Times New Roman" w:hAnsi="Times New Roman" w:cs="Times New Roman"/>
          <w:sz w:val="28"/>
          <w:szCs w:val="28"/>
        </w:rPr>
        <w:t>Литературная гостиная – это форма работа с родителями, при которой педагоги детского сада организуют встречи с родителями для обсуждения литературных произведений. На таких встречах родители читают детям книги, затем обсуждают их. Литературные гостиные могут проводиться в самом детском саду, так и на выезде – на природе, в библиотеке</w:t>
      </w:r>
      <w:r w:rsidR="00596F4C">
        <w:rPr>
          <w:rFonts w:ascii="Times New Roman" w:hAnsi="Times New Roman" w:cs="Times New Roman"/>
          <w:sz w:val="28"/>
          <w:szCs w:val="28"/>
        </w:rPr>
        <w:t>, в музее</w:t>
      </w:r>
      <w:r w:rsidRPr="00B61461">
        <w:rPr>
          <w:rFonts w:ascii="Times New Roman" w:hAnsi="Times New Roman" w:cs="Times New Roman"/>
          <w:sz w:val="28"/>
          <w:szCs w:val="28"/>
        </w:rPr>
        <w:t>. Такая форма работы поможет родителям лучше понять своих детей, узнать об их интересах, а также научиться вместе с ними читать и обсуждать литературу.</w:t>
      </w:r>
    </w:p>
    <w:p w:rsidR="0058541E" w:rsidRDefault="0058541E" w:rsidP="00F426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541E">
        <w:rPr>
          <w:rFonts w:ascii="Times New Roman" w:hAnsi="Times New Roman" w:cs="Times New Roman"/>
          <w:sz w:val="28"/>
          <w:szCs w:val="28"/>
        </w:rPr>
        <w:t>Организация виртуальных выставок детских работ может быть интересной формой взаимодействия с родителями. Родители могут увидеть работы своих детей, а также узнать о том, как проводятся занятия в детском саду. Это также может стимулировать родителей к участию в творческих проектах вместе с детьми.</w:t>
      </w:r>
    </w:p>
    <w:p w:rsidR="007D0A2F" w:rsidRPr="0026485F" w:rsidRDefault="007D0A2F" w:rsidP="00F426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0A2F">
        <w:rPr>
          <w:rFonts w:ascii="Times New Roman" w:hAnsi="Times New Roman" w:cs="Times New Roman"/>
          <w:sz w:val="28"/>
          <w:szCs w:val="28"/>
        </w:rPr>
        <w:t>Создание онлайн библиотеки с книгами, пособиями и другими материалами может быть очень полезным для родителей. Это может помочь им получить информацию о воспитании и образовании детей, а также найти интересные книги для чтения.</w:t>
      </w:r>
    </w:p>
    <w:p w:rsidR="00E646AF" w:rsidRDefault="00E646AF" w:rsidP="00F426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485F">
        <w:rPr>
          <w:rFonts w:ascii="Times New Roman" w:hAnsi="Times New Roman" w:cs="Times New Roman"/>
          <w:sz w:val="28"/>
          <w:szCs w:val="28"/>
        </w:rPr>
        <w:t xml:space="preserve">Также важно учесть индивидуальные запросы и потребности родителей. Педагоги могут предлагать консультации и индивидуальные встречи с родителями, чтобы обсудить особенности развития и образования их детей. Это позволяет узнать о семейных ценностях и потребностях, а также оказать поддержку и помощь </w:t>
      </w:r>
      <w:r w:rsidR="00F12753" w:rsidRPr="0026485F">
        <w:rPr>
          <w:rFonts w:ascii="Times New Roman" w:hAnsi="Times New Roman" w:cs="Times New Roman"/>
          <w:sz w:val="28"/>
          <w:szCs w:val="28"/>
        </w:rPr>
        <w:t>в решении конкретных вопросов.</w:t>
      </w:r>
    </w:p>
    <w:p w:rsidR="0058541E" w:rsidRPr="0058541E" w:rsidRDefault="0058541E" w:rsidP="005854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541E">
        <w:rPr>
          <w:rFonts w:ascii="Times New Roman" w:hAnsi="Times New Roman" w:cs="Times New Roman"/>
          <w:sz w:val="28"/>
          <w:szCs w:val="28"/>
        </w:rPr>
        <w:lastRenderedPageBreak/>
        <w:t>Не менее важным методом внедрения партнерства с родителями является использование современных средств коммуникации. Поддерживать связь с родителями можно с помощью электронной почты, мобильных приложений, дистанционных конференций и т.д. Это позволяет педагогам оперативно информировать родителей о текущих событиях и достижениях их детей, а также получать обратную связь от родителей.</w:t>
      </w:r>
    </w:p>
    <w:p w:rsidR="0058541E" w:rsidRPr="0026485F" w:rsidRDefault="0058541E" w:rsidP="00CB38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541E">
        <w:rPr>
          <w:rFonts w:ascii="Times New Roman" w:hAnsi="Times New Roman" w:cs="Times New Roman"/>
          <w:sz w:val="28"/>
          <w:szCs w:val="28"/>
        </w:rPr>
        <w:t>Введение партнерских форм сотрудничества с родителями в образовательный процесс с дошкольниками является важным элементом успешной работы педагогов</w:t>
      </w:r>
    </w:p>
    <w:p w:rsidR="00E646AF" w:rsidRDefault="00E646AF" w:rsidP="00CB38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485F">
        <w:rPr>
          <w:rFonts w:ascii="Times New Roman" w:hAnsi="Times New Roman" w:cs="Times New Roman"/>
          <w:sz w:val="28"/>
          <w:szCs w:val="28"/>
        </w:rPr>
        <w:t>В целом, партнерские формы сотрудничества между родителями и педагогами в дошкольном образовании играют значительную роль в вовлечении родителей в образовательный процесс с их детьми. Они способствуют установлению доверительных отношений, обмену опытом, взаимопониманию и совместной работе в интересах развития и обр</w:t>
      </w:r>
      <w:r w:rsidR="00F12753" w:rsidRPr="0026485F">
        <w:rPr>
          <w:rFonts w:ascii="Times New Roman" w:hAnsi="Times New Roman" w:cs="Times New Roman"/>
          <w:sz w:val="28"/>
          <w:szCs w:val="28"/>
        </w:rPr>
        <w:t>азования дошкольников.</w:t>
      </w:r>
    </w:p>
    <w:p w:rsidR="00D90FB2" w:rsidRPr="00D90FB2" w:rsidRDefault="00D90FB2" w:rsidP="00CB38A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0FB2">
        <w:rPr>
          <w:rFonts w:ascii="Times New Roman" w:hAnsi="Times New Roman" w:cs="Times New Roman"/>
          <w:b/>
          <w:sz w:val="28"/>
          <w:szCs w:val="28"/>
        </w:rPr>
        <w:t>Список литературы:</w:t>
      </w:r>
    </w:p>
    <w:p w:rsidR="00D90FB2" w:rsidRPr="00CB38AB" w:rsidRDefault="00D90FB2" w:rsidP="00CB38AB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38AB">
        <w:rPr>
          <w:rFonts w:ascii="Times New Roman" w:hAnsi="Times New Roman" w:cs="Times New Roman"/>
          <w:sz w:val="28"/>
          <w:szCs w:val="28"/>
        </w:rPr>
        <w:t>В.С. Гайнуллова, Е. М. Зотова «Детский сад и Школа Будущего: основы сотрудничества и партнерства».  Издательство «Творческий центр Сфера» - Москва, 2011 г.</w:t>
      </w:r>
    </w:p>
    <w:p w:rsidR="00D90FB2" w:rsidRPr="00CB38AB" w:rsidRDefault="00D90FB2" w:rsidP="00CB38AB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38AB">
        <w:rPr>
          <w:rFonts w:ascii="Times New Roman" w:hAnsi="Times New Roman" w:cs="Times New Roman"/>
          <w:sz w:val="28"/>
          <w:szCs w:val="28"/>
        </w:rPr>
        <w:t>А.А. Майер, О.И. Давыдова «555 идей для вовлечения родителей в жизни детского сада». Издательство «Творческий центр Сфера» - Москва, 2011 г.</w:t>
      </w:r>
    </w:p>
    <w:p w:rsidR="00D90FB2" w:rsidRPr="00E646AF" w:rsidRDefault="00D90FB2" w:rsidP="00CB38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90FB2" w:rsidRPr="00E646AF" w:rsidSect="00F426F2"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773F" w:rsidRDefault="0084773F" w:rsidP="008E1A3B">
      <w:pPr>
        <w:spacing w:after="0" w:line="240" w:lineRule="auto"/>
      </w:pPr>
      <w:r>
        <w:separator/>
      </w:r>
    </w:p>
  </w:endnote>
  <w:endnote w:type="continuationSeparator" w:id="0">
    <w:p w:rsidR="0084773F" w:rsidRDefault="0084773F" w:rsidP="008E1A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773F" w:rsidRDefault="0084773F" w:rsidP="008E1A3B">
      <w:pPr>
        <w:spacing w:after="0" w:line="240" w:lineRule="auto"/>
      </w:pPr>
      <w:r>
        <w:separator/>
      </w:r>
    </w:p>
  </w:footnote>
  <w:footnote w:type="continuationSeparator" w:id="0">
    <w:p w:rsidR="0084773F" w:rsidRDefault="0084773F" w:rsidP="008E1A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0310E"/>
    <w:multiLevelType w:val="hybridMultilevel"/>
    <w:tmpl w:val="6E2CEE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9177DA"/>
    <w:multiLevelType w:val="hybridMultilevel"/>
    <w:tmpl w:val="4F1C4D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A3B"/>
    <w:rsid w:val="00012A6E"/>
    <w:rsid w:val="00093199"/>
    <w:rsid w:val="0026485F"/>
    <w:rsid w:val="0058541E"/>
    <w:rsid w:val="00587F21"/>
    <w:rsid w:val="00596F4C"/>
    <w:rsid w:val="00761161"/>
    <w:rsid w:val="007D0A2F"/>
    <w:rsid w:val="007D719A"/>
    <w:rsid w:val="0084773F"/>
    <w:rsid w:val="008E1A3B"/>
    <w:rsid w:val="00996234"/>
    <w:rsid w:val="00B61461"/>
    <w:rsid w:val="00CB38AB"/>
    <w:rsid w:val="00CC41DF"/>
    <w:rsid w:val="00CF1DD2"/>
    <w:rsid w:val="00D90FB2"/>
    <w:rsid w:val="00D93B01"/>
    <w:rsid w:val="00E646AF"/>
    <w:rsid w:val="00F12753"/>
    <w:rsid w:val="00F426F2"/>
    <w:rsid w:val="00F57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E21036"/>
  <w15:chartTrackingRefBased/>
  <w15:docId w15:val="{B754F9B0-D47C-4165-A7E8-98B2A400B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E1A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E1A3B"/>
  </w:style>
  <w:style w:type="paragraph" w:styleId="a5">
    <w:name w:val="footer"/>
    <w:basedOn w:val="a"/>
    <w:link w:val="a6"/>
    <w:uiPriority w:val="99"/>
    <w:unhideWhenUsed/>
    <w:rsid w:val="008E1A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E1A3B"/>
  </w:style>
  <w:style w:type="paragraph" w:styleId="a7">
    <w:name w:val="Normal (Web)"/>
    <w:basedOn w:val="a"/>
    <w:uiPriority w:val="99"/>
    <w:semiHidden/>
    <w:unhideWhenUsed/>
    <w:rsid w:val="00E646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0931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5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1290</Words>
  <Characters>7359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natalya.kashurkina@mail.ru</dc:creator>
  <cp:keywords/>
  <dc:description/>
  <cp:lastModifiedBy>natalya.kashurkina@mail.ru</cp:lastModifiedBy>
  <cp:revision>2</cp:revision>
  <dcterms:created xsi:type="dcterms:W3CDTF">2024-04-22T18:03:00Z</dcterms:created>
  <dcterms:modified xsi:type="dcterms:W3CDTF">2024-04-22T18:03:00Z</dcterms:modified>
</cp:coreProperties>
</file>